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0A8" w:rsidRDefault="00F972BF">
      <w:pPr>
        <w:rPr>
          <w:b/>
          <w:sz w:val="28"/>
          <w:szCs w:val="28"/>
        </w:rPr>
      </w:pPr>
      <w:r w:rsidRPr="00BD14F6">
        <w:rPr>
          <w:b/>
          <w:sz w:val="28"/>
          <w:szCs w:val="28"/>
        </w:rPr>
        <w:t>Accounting Exercise</w:t>
      </w:r>
    </w:p>
    <w:p w:rsidR="00585826" w:rsidRPr="00585826" w:rsidRDefault="00585826">
      <w:r>
        <w:t>This is a multi-part exercise designed to give students extra practice in introductory accounting. Enjoy!</w:t>
      </w:r>
    </w:p>
    <w:p w:rsidR="00BD14F6" w:rsidRPr="00BD14F6" w:rsidRDefault="00BD14F6">
      <w:pPr>
        <w:rPr>
          <w:b/>
        </w:rPr>
      </w:pPr>
      <w:r w:rsidRPr="00BD14F6">
        <w:rPr>
          <w:b/>
        </w:rPr>
        <w:t xml:space="preserve">Part 1: </w:t>
      </w:r>
      <w:r>
        <w:rPr>
          <w:b/>
        </w:rPr>
        <w:t>Basic T</w:t>
      </w:r>
      <w:r w:rsidRPr="00BD14F6">
        <w:rPr>
          <w:b/>
        </w:rPr>
        <w:t>ransactions</w:t>
      </w:r>
    </w:p>
    <w:p w:rsidR="00F972BF" w:rsidRDefault="00F972BF">
      <w:r>
        <w:t>You and your friend Bob decide to go into business promoting concerts. You call your company Chengdu Productions. Here’s what happens in the first month of operations:</w:t>
      </w:r>
    </w:p>
    <w:p w:rsidR="00F972BF" w:rsidRPr="00F972BF" w:rsidRDefault="00585826">
      <w:r w:rsidRPr="00585826">
        <w:drawing>
          <wp:inline distT="0" distB="0" distL="0" distR="0">
            <wp:extent cx="4930140" cy="5727700"/>
            <wp:effectExtent l="0" t="0" r="381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0140" cy="5727700"/>
                    </a:xfrm>
                    <a:prstGeom prst="rect">
                      <a:avLst/>
                    </a:prstGeom>
                    <a:noFill/>
                    <a:ln>
                      <a:noFill/>
                    </a:ln>
                  </pic:spPr>
                </pic:pic>
              </a:graphicData>
            </a:graphic>
          </wp:inline>
        </w:drawing>
      </w:r>
    </w:p>
    <w:p w:rsidR="00585826" w:rsidRDefault="00585826">
      <w:r>
        <w:br w:type="page"/>
      </w:r>
    </w:p>
    <w:p w:rsidR="00F972BF" w:rsidRDefault="002B143A" w:rsidP="002B143A">
      <w:pPr>
        <w:pStyle w:val="ListParagraph"/>
        <w:numPr>
          <w:ilvl w:val="0"/>
          <w:numId w:val="2"/>
        </w:numPr>
      </w:pPr>
      <w:r>
        <w:lastRenderedPageBreak/>
        <w:t>Prepare a journal entry for each transaction in August.</w:t>
      </w:r>
    </w:p>
    <w:p w:rsidR="002B143A" w:rsidRDefault="002B143A" w:rsidP="002B143A">
      <w:pPr>
        <w:pStyle w:val="ListParagraph"/>
        <w:numPr>
          <w:ilvl w:val="0"/>
          <w:numId w:val="2"/>
        </w:numPr>
      </w:pPr>
      <w:r>
        <w:t>Post each transaction to a T account.</w:t>
      </w:r>
    </w:p>
    <w:p w:rsidR="002B143A" w:rsidRDefault="002B143A" w:rsidP="002B143A">
      <w:pPr>
        <w:pStyle w:val="ListParagraph"/>
        <w:numPr>
          <w:ilvl w:val="0"/>
          <w:numId w:val="2"/>
        </w:numPr>
      </w:pPr>
      <w:r>
        <w:t>Prepare the company’s trial balance for the month of August.</w:t>
      </w:r>
    </w:p>
    <w:p w:rsidR="00BD14F6" w:rsidRDefault="00BD14F6" w:rsidP="002B143A">
      <w:r>
        <w:t>The following transactions occur in the month of September:</w:t>
      </w:r>
    </w:p>
    <w:tbl>
      <w:tblPr>
        <w:tblW w:w="7760" w:type="dxa"/>
        <w:tblInd w:w="93" w:type="dxa"/>
        <w:tblLook w:val="04A0" w:firstRow="1" w:lastRow="0" w:firstColumn="1" w:lastColumn="0" w:noHBand="0" w:noVBand="1"/>
      </w:tblPr>
      <w:tblGrid>
        <w:gridCol w:w="960"/>
        <w:gridCol w:w="6800"/>
      </w:tblGrid>
      <w:tr w:rsidR="00554A11" w:rsidRPr="00554A11" w:rsidTr="00554A11">
        <w:trPr>
          <w:trHeight w:val="300"/>
        </w:trPr>
        <w:tc>
          <w:tcPr>
            <w:tcW w:w="960" w:type="dxa"/>
            <w:tcBorders>
              <w:top w:val="nil"/>
              <w:left w:val="nil"/>
              <w:bottom w:val="nil"/>
              <w:right w:val="nil"/>
            </w:tcBorders>
            <w:shd w:val="clear" w:color="auto" w:fill="auto"/>
            <w:noWrap/>
            <w:hideMark/>
          </w:tcPr>
          <w:p w:rsidR="00554A11" w:rsidRPr="00554A11" w:rsidRDefault="00554A11" w:rsidP="00554A11">
            <w:pPr>
              <w:spacing w:after="0" w:line="240" w:lineRule="auto"/>
              <w:rPr>
                <w:rFonts w:ascii="Calibri" w:eastAsia="Times New Roman" w:hAnsi="Calibri" w:cs="Calibri"/>
                <w:b/>
                <w:bCs/>
                <w:color w:val="000000"/>
              </w:rPr>
            </w:pPr>
            <w:r w:rsidRPr="00554A11">
              <w:rPr>
                <w:rFonts w:ascii="Calibri" w:eastAsia="Times New Roman" w:hAnsi="Calibri" w:cs="Calibri"/>
                <w:b/>
                <w:bCs/>
                <w:color w:val="000000"/>
              </w:rPr>
              <w:t>Date</w:t>
            </w:r>
          </w:p>
        </w:tc>
        <w:tc>
          <w:tcPr>
            <w:tcW w:w="6800" w:type="dxa"/>
            <w:tcBorders>
              <w:top w:val="nil"/>
              <w:left w:val="nil"/>
              <w:bottom w:val="nil"/>
              <w:right w:val="nil"/>
            </w:tcBorders>
            <w:shd w:val="clear" w:color="auto" w:fill="auto"/>
            <w:hideMark/>
          </w:tcPr>
          <w:p w:rsidR="00554A11" w:rsidRPr="00554A11" w:rsidRDefault="00554A11" w:rsidP="00554A11">
            <w:pPr>
              <w:spacing w:after="0" w:line="240" w:lineRule="auto"/>
              <w:rPr>
                <w:rFonts w:ascii="Calibri" w:eastAsia="Times New Roman" w:hAnsi="Calibri" w:cs="Calibri"/>
                <w:b/>
                <w:bCs/>
                <w:color w:val="000000"/>
              </w:rPr>
            </w:pPr>
            <w:r w:rsidRPr="00554A11">
              <w:rPr>
                <w:rFonts w:ascii="Calibri" w:eastAsia="Times New Roman" w:hAnsi="Calibri" w:cs="Calibri"/>
                <w:b/>
                <w:bCs/>
                <w:color w:val="000000"/>
              </w:rPr>
              <w:t>Event</w:t>
            </w:r>
          </w:p>
        </w:tc>
      </w:tr>
      <w:tr w:rsidR="00554A11" w:rsidRPr="00554A11" w:rsidTr="00554A11">
        <w:trPr>
          <w:trHeight w:val="900"/>
        </w:trPr>
        <w:tc>
          <w:tcPr>
            <w:tcW w:w="960" w:type="dxa"/>
            <w:tcBorders>
              <w:top w:val="nil"/>
              <w:left w:val="nil"/>
              <w:bottom w:val="nil"/>
              <w:right w:val="nil"/>
            </w:tcBorders>
            <w:shd w:val="clear" w:color="auto" w:fill="auto"/>
            <w:noWrap/>
            <w:hideMark/>
          </w:tcPr>
          <w:p w:rsidR="00554A11" w:rsidRPr="00554A11" w:rsidRDefault="00554A11" w:rsidP="00554A11">
            <w:pPr>
              <w:spacing w:after="0" w:line="240" w:lineRule="auto"/>
              <w:jc w:val="right"/>
              <w:rPr>
                <w:rFonts w:ascii="Calibri" w:eastAsia="Times New Roman" w:hAnsi="Calibri" w:cs="Calibri"/>
                <w:color w:val="000000"/>
              </w:rPr>
            </w:pPr>
            <w:r w:rsidRPr="00554A11">
              <w:rPr>
                <w:rFonts w:ascii="Calibri" w:eastAsia="Times New Roman" w:hAnsi="Calibri" w:cs="Calibri"/>
                <w:color w:val="000000"/>
              </w:rPr>
              <w:t>1-Sep</w:t>
            </w:r>
          </w:p>
        </w:tc>
        <w:tc>
          <w:tcPr>
            <w:tcW w:w="6800" w:type="dxa"/>
            <w:tcBorders>
              <w:top w:val="nil"/>
              <w:left w:val="nil"/>
              <w:bottom w:val="nil"/>
              <w:right w:val="nil"/>
            </w:tcBorders>
            <w:shd w:val="clear" w:color="auto" w:fill="auto"/>
            <w:hideMark/>
          </w:tcPr>
          <w:p w:rsidR="00554A11" w:rsidRPr="00554A11" w:rsidRDefault="00554A11" w:rsidP="00554A11">
            <w:pPr>
              <w:spacing w:after="0" w:line="240" w:lineRule="auto"/>
              <w:rPr>
                <w:rFonts w:ascii="Calibri" w:eastAsia="Times New Roman" w:hAnsi="Calibri" w:cs="Calibri"/>
                <w:color w:val="000000"/>
              </w:rPr>
            </w:pPr>
            <w:r w:rsidRPr="00554A11">
              <w:rPr>
                <w:rFonts w:ascii="Calibri" w:eastAsia="Times New Roman" w:hAnsi="Calibri" w:cs="Calibri"/>
                <w:color w:val="000000"/>
              </w:rPr>
              <w:t>The Metropolitan's manager calls. The bands are all booked and ticket sales have begun. He's handling all of that, but he wants to know if you have arranged for food and beverage vendors. Oops!</w:t>
            </w:r>
          </w:p>
        </w:tc>
      </w:tr>
      <w:tr w:rsidR="00554A11" w:rsidRPr="00554A11" w:rsidTr="00554A11">
        <w:trPr>
          <w:trHeight w:val="1200"/>
        </w:trPr>
        <w:tc>
          <w:tcPr>
            <w:tcW w:w="960" w:type="dxa"/>
            <w:tcBorders>
              <w:top w:val="nil"/>
              <w:left w:val="nil"/>
              <w:bottom w:val="nil"/>
              <w:right w:val="nil"/>
            </w:tcBorders>
            <w:shd w:val="clear" w:color="auto" w:fill="auto"/>
            <w:noWrap/>
            <w:hideMark/>
          </w:tcPr>
          <w:p w:rsidR="00554A11" w:rsidRPr="00554A11" w:rsidRDefault="00554A11" w:rsidP="00554A11">
            <w:pPr>
              <w:spacing w:after="0" w:line="240" w:lineRule="auto"/>
              <w:jc w:val="right"/>
              <w:rPr>
                <w:rFonts w:ascii="Calibri" w:eastAsia="Times New Roman" w:hAnsi="Calibri" w:cs="Calibri"/>
                <w:color w:val="000000"/>
              </w:rPr>
            </w:pPr>
            <w:r w:rsidRPr="00554A11">
              <w:rPr>
                <w:rFonts w:ascii="Calibri" w:eastAsia="Times New Roman" w:hAnsi="Calibri" w:cs="Calibri"/>
                <w:color w:val="000000"/>
              </w:rPr>
              <w:t>2-Sep</w:t>
            </w:r>
          </w:p>
        </w:tc>
        <w:tc>
          <w:tcPr>
            <w:tcW w:w="6800" w:type="dxa"/>
            <w:tcBorders>
              <w:top w:val="nil"/>
              <w:left w:val="nil"/>
              <w:bottom w:val="nil"/>
              <w:right w:val="nil"/>
            </w:tcBorders>
            <w:shd w:val="clear" w:color="auto" w:fill="auto"/>
            <w:hideMark/>
          </w:tcPr>
          <w:p w:rsidR="00554A11" w:rsidRPr="00554A11" w:rsidRDefault="00554A11" w:rsidP="00554A11">
            <w:pPr>
              <w:spacing w:after="0" w:line="240" w:lineRule="auto"/>
              <w:rPr>
                <w:rFonts w:ascii="Calibri" w:eastAsia="Times New Roman" w:hAnsi="Calibri" w:cs="Calibri"/>
                <w:color w:val="000000"/>
              </w:rPr>
            </w:pPr>
            <w:r w:rsidRPr="00554A11">
              <w:rPr>
                <w:rFonts w:ascii="Calibri" w:eastAsia="Times New Roman" w:hAnsi="Calibri" w:cs="Calibri"/>
                <w:color w:val="000000"/>
              </w:rPr>
              <w:t xml:space="preserve">You and Bob get on the phone with some food vendors. They will be able to set up, but you need to provide a food preparation permit and trash pickup. The permit costs $150, and you go to City Hall and pay cash for it. </w:t>
            </w:r>
          </w:p>
        </w:tc>
      </w:tr>
      <w:tr w:rsidR="00554A11" w:rsidRPr="00554A11" w:rsidTr="00554A11">
        <w:trPr>
          <w:trHeight w:val="600"/>
        </w:trPr>
        <w:tc>
          <w:tcPr>
            <w:tcW w:w="960" w:type="dxa"/>
            <w:tcBorders>
              <w:top w:val="nil"/>
              <w:left w:val="nil"/>
              <w:bottom w:val="nil"/>
              <w:right w:val="nil"/>
            </w:tcBorders>
            <w:shd w:val="clear" w:color="auto" w:fill="auto"/>
            <w:noWrap/>
            <w:hideMark/>
          </w:tcPr>
          <w:p w:rsidR="00554A11" w:rsidRPr="00554A11" w:rsidRDefault="00554A11" w:rsidP="00554A11">
            <w:pPr>
              <w:spacing w:after="0" w:line="240" w:lineRule="auto"/>
              <w:jc w:val="right"/>
              <w:rPr>
                <w:rFonts w:ascii="Calibri" w:eastAsia="Times New Roman" w:hAnsi="Calibri" w:cs="Calibri"/>
                <w:color w:val="000000"/>
              </w:rPr>
            </w:pPr>
            <w:r w:rsidRPr="00554A11">
              <w:rPr>
                <w:rFonts w:ascii="Calibri" w:eastAsia="Times New Roman" w:hAnsi="Calibri" w:cs="Calibri"/>
                <w:color w:val="000000"/>
              </w:rPr>
              <w:t>6-Sep</w:t>
            </w:r>
          </w:p>
        </w:tc>
        <w:tc>
          <w:tcPr>
            <w:tcW w:w="6800" w:type="dxa"/>
            <w:tcBorders>
              <w:top w:val="nil"/>
              <w:left w:val="nil"/>
              <w:bottom w:val="nil"/>
              <w:right w:val="nil"/>
            </w:tcBorders>
            <w:shd w:val="clear" w:color="auto" w:fill="auto"/>
            <w:hideMark/>
          </w:tcPr>
          <w:p w:rsidR="00554A11" w:rsidRPr="00554A11" w:rsidRDefault="00554A11" w:rsidP="00554A11">
            <w:pPr>
              <w:spacing w:after="0" w:line="240" w:lineRule="auto"/>
              <w:rPr>
                <w:rFonts w:ascii="Calibri" w:eastAsia="Times New Roman" w:hAnsi="Calibri" w:cs="Calibri"/>
                <w:color w:val="000000"/>
              </w:rPr>
            </w:pPr>
            <w:r w:rsidRPr="00554A11">
              <w:rPr>
                <w:rFonts w:ascii="Calibri" w:eastAsia="Times New Roman" w:hAnsi="Calibri" w:cs="Calibri"/>
                <w:color w:val="000000"/>
              </w:rPr>
              <w:t>Bob selects a bid from a sanitation company to provide cleanup services for $3000, payable 2/10 net 30.</w:t>
            </w:r>
          </w:p>
        </w:tc>
      </w:tr>
      <w:tr w:rsidR="00554A11" w:rsidRPr="00554A11" w:rsidTr="00554A11">
        <w:trPr>
          <w:trHeight w:val="600"/>
        </w:trPr>
        <w:tc>
          <w:tcPr>
            <w:tcW w:w="960" w:type="dxa"/>
            <w:tcBorders>
              <w:top w:val="nil"/>
              <w:left w:val="nil"/>
              <w:bottom w:val="nil"/>
              <w:right w:val="nil"/>
            </w:tcBorders>
            <w:shd w:val="clear" w:color="auto" w:fill="auto"/>
            <w:noWrap/>
            <w:hideMark/>
          </w:tcPr>
          <w:p w:rsidR="00554A11" w:rsidRPr="00554A11" w:rsidRDefault="00554A11" w:rsidP="00554A11">
            <w:pPr>
              <w:spacing w:after="0" w:line="240" w:lineRule="auto"/>
              <w:jc w:val="right"/>
              <w:rPr>
                <w:rFonts w:ascii="Calibri" w:eastAsia="Times New Roman" w:hAnsi="Calibri" w:cs="Calibri"/>
                <w:color w:val="000000"/>
              </w:rPr>
            </w:pPr>
            <w:r w:rsidRPr="00554A11">
              <w:rPr>
                <w:rFonts w:ascii="Calibri" w:eastAsia="Times New Roman" w:hAnsi="Calibri" w:cs="Calibri"/>
                <w:color w:val="000000"/>
              </w:rPr>
              <w:t>7-Sep</w:t>
            </w:r>
          </w:p>
        </w:tc>
        <w:tc>
          <w:tcPr>
            <w:tcW w:w="6800" w:type="dxa"/>
            <w:tcBorders>
              <w:top w:val="nil"/>
              <w:left w:val="nil"/>
              <w:bottom w:val="nil"/>
              <w:right w:val="nil"/>
            </w:tcBorders>
            <w:shd w:val="clear" w:color="auto" w:fill="auto"/>
            <w:hideMark/>
          </w:tcPr>
          <w:p w:rsidR="00554A11" w:rsidRPr="00554A11" w:rsidRDefault="00554A11" w:rsidP="00554A11">
            <w:pPr>
              <w:spacing w:after="0" w:line="240" w:lineRule="auto"/>
              <w:rPr>
                <w:rFonts w:ascii="Calibri" w:eastAsia="Times New Roman" w:hAnsi="Calibri" w:cs="Calibri"/>
                <w:color w:val="000000"/>
              </w:rPr>
            </w:pPr>
            <w:r w:rsidRPr="00554A11">
              <w:rPr>
                <w:rFonts w:ascii="Calibri" w:eastAsia="Times New Roman" w:hAnsi="Calibri" w:cs="Calibri"/>
                <w:color w:val="000000"/>
              </w:rPr>
              <w:t xml:space="preserve">The company cell phone bill arrives. Chengdu Productions owes $240, due on October 12. </w:t>
            </w:r>
          </w:p>
        </w:tc>
      </w:tr>
      <w:tr w:rsidR="00554A11" w:rsidRPr="00554A11" w:rsidTr="00554A11">
        <w:trPr>
          <w:trHeight w:val="1200"/>
        </w:trPr>
        <w:tc>
          <w:tcPr>
            <w:tcW w:w="960" w:type="dxa"/>
            <w:tcBorders>
              <w:top w:val="nil"/>
              <w:left w:val="nil"/>
              <w:bottom w:val="nil"/>
              <w:right w:val="nil"/>
            </w:tcBorders>
            <w:shd w:val="clear" w:color="auto" w:fill="auto"/>
            <w:noWrap/>
            <w:hideMark/>
          </w:tcPr>
          <w:p w:rsidR="00554A11" w:rsidRPr="00554A11" w:rsidRDefault="00554A11" w:rsidP="00554A11">
            <w:pPr>
              <w:spacing w:after="0" w:line="240" w:lineRule="auto"/>
              <w:jc w:val="right"/>
              <w:rPr>
                <w:rFonts w:ascii="Calibri" w:eastAsia="Times New Roman" w:hAnsi="Calibri" w:cs="Calibri"/>
                <w:color w:val="000000"/>
              </w:rPr>
            </w:pPr>
            <w:r w:rsidRPr="00554A11">
              <w:rPr>
                <w:rFonts w:ascii="Calibri" w:eastAsia="Times New Roman" w:hAnsi="Calibri" w:cs="Calibri"/>
                <w:color w:val="000000"/>
              </w:rPr>
              <w:t>8-Sep</w:t>
            </w:r>
          </w:p>
        </w:tc>
        <w:tc>
          <w:tcPr>
            <w:tcW w:w="6800" w:type="dxa"/>
            <w:tcBorders>
              <w:top w:val="nil"/>
              <w:left w:val="nil"/>
              <w:bottom w:val="nil"/>
              <w:right w:val="nil"/>
            </w:tcBorders>
            <w:shd w:val="clear" w:color="auto" w:fill="auto"/>
            <w:hideMark/>
          </w:tcPr>
          <w:p w:rsidR="00554A11" w:rsidRPr="00554A11" w:rsidRDefault="00554A11" w:rsidP="00554A11">
            <w:pPr>
              <w:spacing w:after="0" w:line="240" w:lineRule="auto"/>
              <w:rPr>
                <w:rFonts w:ascii="Calibri" w:eastAsia="Times New Roman" w:hAnsi="Calibri" w:cs="Calibri"/>
                <w:color w:val="000000"/>
              </w:rPr>
            </w:pPr>
            <w:r w:rsidRPr="00554A11">
              <w:rPr>
                <w:rFonts w:ascii="Calibri" w:eastAsia="Times New Roman" w:hAnsi="Calibri" w:cs="Calibri"/>
                <w:color w:val="000000"/>
              </w:rPr>
              <w:t>The Metropolitan's manager calls.</w:t>
            </w:r>
            <w:r w:rsidR="00585826">
              <w:rPr>
                <w:rFonts w:ascii="Calibri" w:eastAsia="Times New Roman" w:hAnsi="Calibri" w:cs="Calibri"/>
                <w:color w:val="000000"/>
              </w:rPr>
              <w:t xml:space="preserve"> </w:t>
            </w:r>
            <w:r w:rsidRPr="00554A11">
              <w:rPr>
                <w:rFonts w:ascii="Calibri" w:eastAsia="Times New Roman" w:hAnsi="Calibri" w:cs="Calibri"/>
                <w:color w:val="000000"/>
              </w:rPr>
              <w:t>He's worried about ticket sales. You call the local radio station and get a commercial made to air three times a day for the next 5 days. The total cost is $6000, payable 2/10 net 30.</w:t>
            </w:r>
          </w:p>
        </w:tc>
      </w:tr>
      <w:tr w:rsidR="00554A11" w:rsidRPr="00554A11" w:rsidTr="00554A11">
        <w:trPr>
          <w:trHeight w:val="300"/>
        </w:trPr>
        <w:tc>
          <w:tcPr>
            <w:tcW w:w="960" w:type="dxa"/>
            <w:tcBorders>
              <w:top w:val="nil"/>
              <w:left w:val="nil"/>
              <w:bottom w:val="nil"/>
              <w:right w:val="nil"/>
            </w:tcBorders>
            <w:shd w:val="clear" w:color="auto" w:fill="auto"/>
            <w:noWrap/>
            <w:hideMark/>
          </w:tcPr>
          <w:p w:rsidR="00554A11" w:rsidRPr="00554A11" w:rsidRDefault="00554A11" w:rsidP="00554A11">
            <w:pPr>
              <w:spacing w:after="0" w:line="240" w:lineRule="auto"/>
              <w:jc w:val="right"/>
              <w:rPr>
                <w:rFonts w:ascii="Calibri" w:eastAsia="Times New Roman" w:hAnsi="Calibri" w:cs="Calibri"/>
                <w:color w:val="000000"/>
              </w:rPr>
            </w:pPr>
            <w:r w:rsidRPr="00554A11">
              <w:rPr>
                <w:rFonts w:ascii="Calibri" w:eastAsia="Times New Roman" w:hAnsi="Calibri" w:cs="Calibri"/>
                <w:color w:val="000000"/>
              </w:rPr>
              <w:t>14-Sep</w:t>
            </w:r>
          </w:p>
        </w:tc>
        <w:tc>
          <w:tcPr>
            <w:tcW w:w="6800" w:type="dxa"/>
            <w:tcBorders>
              <w:top w:val="nil"/>
              <w:left w:val="nil"/>
              <w:bottom w:val="nil"/>
              <w:right w:val="nil"/>
            </w:tcBorders>
            <w:shd w:val="clear" w:color="auto" w:fill="auto"/>
            <w:hideMark/>
          </w:tcPr>
          <w:p w:rsidR="00554A11" w:rsidRPr="00554A11" w:rsidRDefault="00554A11" w:rsidP="00554A11">
            <w:pPr>
              <w:spacing w:after="0" w:line="240" w:lineRule="auto"/>
              <w:rPr>
                <w:rFonts w:ascii="Calibri" w:eastAsia="Times New Roman" w:hAnsi="Calibri" w:cs="Calibri"/>
                <w:color w:val="000000"/>
              </w:rPr>
            </w:pPr>
            <w:r w:rsidRPr="00554A11">
              <w:rPr>
                <w:rFonts w:ascii="Calibri" w:eastAsia="Times New Roman" w:hAnsi="Calibri" w:cs="Calibri"/>
                <w:color w:val="000000"/>
              </w:rPr>
              <w:t>The day of the concert. It is a success!</w:t>
            </w:r>
          </w:p>
        </w:tc>
      </w:tr>
      <w:tr w:rsidR="00554A11" w:rsidRPr="00554A11" w:rsidTr="00554A11">
        <w:trPr>
          <w:trHeight w:val="300"/>
        </w:trPr>
        <w:tc>
          <w:tcPr>
            <w:tcW w:w="960" w:type="dxa"/>
            <w:tcBorders>
              <w:top w:val="nil"/>
              <w:left w:val="nil"/>
              <w:bottom w:val="nil"/>
              <w:right w:val="nil"/>
            </w:tcBorders>
            <w:shd w:val="clear" w:color="auto" w:fill="auto"/>
            <w:noWrap/>
            <w:hideMark/>
          </w:tcPr>
          <w:p w:rsidR="00554A11" w:rsidRPr="00554A11" w:rsidRDefault="00554A11" w:rsidP="00554A11">
            <w:pPr>
              <w:spacing w:after="0" w:line="240" w:lineRule="auto"/>
              <w:jc w:val="right"/>
              <w:rPr>
                <w:rFonts w:ascii="Calibri" w:eastAsia="Times New Roman" w:hAnsi="Calibri" w:cs="Calibri"/>
                <w:color w:val="000000"/>
              </w:rPr>
            </w:pPr>
            <w:r w:rsidRPr="00554A11">
              <w:rPr>
                <w:rFonts w:ascii="Calibri" w:eastAsia="Times New Roman" w:hAnsi="Calibri" w:cs="Calibri"/>
                <w:color w:val="000000"/>
              </w:rPr>
              <w:t>15-Sep</w:t>
            </w:r>
          </w:p>
        </w:tc>
        <w:tc>
          <w:tcPr>
            <w:tcW w:w="6800" w:type="dxa"/>
            <w:tcBorders>
              <w:top w:val="nil"/>
              <w:left w:val="nil"/>
              <w:bottom w:val="nil"/>
              <w:right w:val="nil"/>
            </w:tcBorders>
            <w:shd w:val="clear" w:color="auto" w:fill="auto"/>
            <w:hideMark/>
          </w:tcPr>
          <w:p w:rsidR="00554A11" w:rsidRPr="00554A11" w:rsidRDefault="00554A11" w:rsidP="00554A11">
            <w:pPr>
              <w:spacing w:after="0" w:line="240" w:lineRule="auto"/>
              <w:rPr>
                <w:rFonts w:ascii="Calibri" w:eastAsia="Times New Roman" w:hAnsi="Calibri" w:cs="Calibri"/>
                <w:color w:val="000000"/>
              </w:rPr>
            </w:pPr>
            <w:r w:rsidRPr="00554A11">
              <w:rPr>
                <w:rFonts w:ascii="Calibri" w:eastAsia="Times New Roman" w:hAnsi="Calibri" w:cs="Calibri"/>
                <w:color w:val="000000"/>
              </w:rPr>
              <w:t xml:space="preserve">As promised, the check for the last $4000 arrives.  </w:t>
            </w:r>
          </w:p>
        </w:tc>
      </w:tr>
      <w:tr w:rsidR="00554A11" w:rsidRPr="00554A11" w:rsidTr="00554A11">
        <w:trPr>
          <w:trHeight w:val="900"/>
        </w:trPr>
        <w:tc>
          <w:tcPr>
            <w:tcW w:w="960" w:type="dxa"/>
            <w:tcBorders>
              <w:top w:val="nil"/>
              <w:left w:val="nil"/>
              <w:bottom w:val="nil"/>
              <w:right w:val="nil"/>
            </w:tcBorders>
            <w:shd w:val="clear" w:color="auto" w:fill="auto"/>
            <w:noWrap/>
            <w:hideMark/>
          </w:tcPr>
          <w:p w:rsidR="00554A11" w:rsidRPr="00554A11" w:rsidRDefault="00554A11" w:rsidP="00554A11">
            <w:pPr>
              <w:spacing w:after="0" w:line="240" w:lineRule="auto"/>
              <w:jc w:val="right"/>
              <w:rPr>
                <w:rFonts w:ascii="Calibri" w:eastAsia="Times New Roman" w:hAnsi="Calibri" w:cs="Calibri"/>
                <w:color w:val="000000"/>
              </w:rPr>
            </w:pPr>
            <w:r w:rsidRPr="00554A11">
              <w:rPr>
                <w:rFonts w:ascii="Calibri" w:eastAsia="Times New Roman" w:hAnsi="Calibri" w:cs="Calibri"/>
                <w:color w:val="000000"/>
              </w:rPr>
              <w:t>20-Sep</w:t>
            </w:r>
          </w:p>
        </w:tc>
        <w:tc>
          <w:tcPr>
            <w:tcW w:w="6800" w:type="dxa"/>
            <w:tcBorders>
              <w:top w:val="nil"/>
              <w:left w:val="nil"/>
              <w:bottom w:val="nil"/>
              <w:right w:val="nil"/>
            </w:tcBorders>
            <w:shd w:val="clear" w:color="auto" w:fill="auto"/>
            <w:hideMark/>
          </w:tcPr>
          <w:p w:rsidR="00554A11" w:rsidRPr="00554A11" w:rsidRDefault="00554A11" w:rsidP="00554A11">
            <w:pPr>
              <w:spacing w:after="0" w:line="240" w:lineRule="auto"/>
              <w:rPr>
                <w:rFonts w:ascii="Calibri" w:eastAsia="Times New Roman" w:hAnsi="Calibri" w:cs="Calibri"/>
                <w:color w:val="000000"/>
              </w:rPr>
            </w:pPr>
            <w:r w:rsidRPr="00554A11">
              <w:rPr>
                <w:rFonts w:ascii="Calibri" w:eastAsia="Times New Roman" w:hAnsi="Calibri" w:cs="Calibri"/>
                <w:color w:val="000000"/>
              </w:rPr>
              <w:t>After a few days off, you and Bob decide to pay all your bills. You spend the rest of the month brainstorming new marketing ideas, so you don't have any more revenue or expenses.</w:t>
            </w:r>
          </w:p>
        </w:tc>
      </w:tr>
    </w:tbl>
    <w:p w:rsidR="00554A11" w:rsidRDefault="00554A11" w:rsidP="00554A11">
      <w:pPr>
        <w:pStyle w:val="ListParagraph"/>
        <w:numPr>
          <w:ilvl w:val="0"/>
          <w:numId w:val="3"/>
        </w:numPr>
      </w:pPr>
      <w:r>
        <w:t>Prepare a journal entry for each transaction in September.</w:t>
      </w:r>
    </w:p>
    <w:p w:rsidR="00554A11" w:rsidRDefault="00554A11" w:rsidP="00554A11">
      <w:pPr>
        <w:pStyle w:val="ListParagraph"/>
        <w:numPr>
          <w:ilvl w:val="0"/>
          <w:numId w:val="3"/>
        </w:numPr>
      </w:pPr>
      <w:r>
        <w:t>Post each transaction to a T account.</w:t>
      </w:r>
    </w:p>
    <w:p w:rsidR="00554A11" w:rsidRDefault="00554A11" w:rsidP="00554A11">
      <w:pPr>
        <w:pStyle w:val="ListParagraph"/>
        <w:numPr>
          <w:ilvl w:val="0"/>
          <w:numId w:val="3"/>
        </w:numPr>
      </w:pPr>
      <w:r>
        <w:t>Prepare the company’s trial balance for the month of September.</w:t>
      </w:r>
    </w:p>
    <w:p w:rsidR="00585826" w:rsidRDefault="00585826">
      <w:r>
        <w:br w:type="page"/>
      </w:r>
    </w:p>
    <w:p w:rsidR="00554A11" w:rsidRDefault="00554A11" w:rsidP="00554A11">
      <w:r>
        <w:rPr>
          <w:b/>
        </w:rPr>
        <w:lastRenderedPageBreak/>
        <w:t>Part II: Bank Reconciliation</w:t>
      </w:r>
    </w:p>
    <w:p w:rsidR="00554A11" w:rsidRDefault="00554A11" w:rsidP="00554A11">
      <w:r>
        <w:t>After finding the trial balance, Bob decides that it is time to balance the company checkbook. His records look like this:</w:t>
      </w:r>
    </w:p>
    <w:p w:rsidR="00AD1B24" w:rsidRPr="00554A11" w:rsidRDefault="00585826" w:rsidP="00554A11">
      <w:r w:rsidRPr="00585826">
        <w:drawing>
          <wp:inline distT="0" distB="0" distL="0" distR="0" wp14:anchorId="0804821C" wp14:editId="30002AAA">
            <wp:extent cx="5943600" cy="3885968"/>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885968"/>
                    </a:xfrm>
                    <a:prstGeom prst="rect">
                      <a:avLst/>
                    </a:prstGeom>
                    <a:noFill/>
                    <a:ln>
                      <a:noFill/>
                    </a:ln>
                  </pic:spPr>
                </pic:pic>
              </a:graphicData>
            </a:graphic>
          </wp:inline>
        </w:drawing>
      </w:r>
    </w:p>
    <w:p w:rsidR="00AD1B24" w:rsidRDefault="00AD1B24">
      <w:r>
        <w:br w:type="page"/>
      </w:r>
    </w:p>
    <w:p w:rsidR="00554A11" w:rsidRDefault="00AD1B24" w:rsidP="002B143A">
      <w:r>
        <w:lastRenderedPageBreak/>
        <w:t>The bank statement is as follows:</w:t>
      </w:r>
    </w:p>
    <w:p w:rsidR="00AD1B24" w:rsidRDefault="00B456B6" w:rsidP="002B143A">
      <w:pPr>
        <w:rPr>
          <w:b/>
        </w:rPr>
      </w:pPr>
      <w:r w:rsidRPr="00B456B6">
        <w:drawing>
          <wp:inline distT="0" distB="0" distL="0" distR="0" wp14:anchorId="3ADAC122" wp14:editId="752FFEDA">
            <wp:extent cx="5943600" cy="5690873"/>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690873"/>
                    </a:xfrm>
                    <a:prstGeom prst="rect">
                      <a:avLst/>
                    </a:prstGeom>
                    <a:noFill/>
                    <a:ln>
                      <a:noFill/>
                    </a:ln>
                  </pic:spPr>
                </pic:pic>
              </a:graphicData>
            </a:graphic>
          </wp:inline>
        </w:drawing>
      </w:r>
    </w:p>
    <w:p w:rsidR="00DF7BEB" w:rsidRPr="009F4D60" w:rsidRDefault="00DF7BEB" w:rsidP="00DF7BEB">
      <w:pPr>
        <w:pStyle w:val="ListParagraph"/>
        <w:numPr>
          <w:ilvl w:val="0"/>
          <w:numId w:val="4"/>
        </w:numPr>
      </w:pPr>
      <w:r w:rsidRPr="009F4D60">
        <w:t>Reconcile the cash account and the checking account.</w:t>
      </w:r>
    </w:p>
    <w:p w:rsidR="00DF7BEB" w:rsidRPr="009F4D60" w:rsidRDefault="00DF7BEB" w:rsidP="00DF7BEB">
      <w:pPr>
        <w:pStyle w:val="ListParagraph"/>
        <w:numPr>
          <w:ilvl w:val="0"/>
          <w:numId w:val="4"/>
        </w:numPr>
      </w:pPr>
      <w:r w:rsidRPr="009F4D60">
        <w:t>Prepare any adjusting journal entries.</w:t>
      </w:r>
    </w:p>
    <w:p w:rsidR="00DF7BEB" w:rsidRPr="009F4D60" w:rsidRDefault="00B456B6" w:rsidP="00DF7BEB">
      <w:pPr>
        <w:pStyle w:val="ListParagraph"/>
        <w:numPr>
          <w:ilvl w:val="0"/>
          <w:numId w:val="4"/>
        </w:numPr>
      </w:pPr>
      <w:r>
        <w:t xml:space="preserve">Make any necessary adjusting T </w:t>
      </w:r>
      <w:r w:rsidR="00DF7BEB" w:rsidRPr="009F4D60">
        <w:t>account postings.</w:t>
      </w:r>
    </w:p>
    <w:p w:rsidR="00B456B6" w:rsidRDefault="00B456B6">
      <w:pPr>
        <w:rPr>
          <w:b/>
        </w:rPr>
      </w:pPr>
      <w:r>
        <w:rPr>
          <w:b/>
        </w:rPr>
        <w:br w:type="page"/>
      </w:r>
    </w:p>
    <w:p w:rsidR="00DF7BEB" w:rsidRDefault="009F4D60" w:rsidP="002B143A">
      <w:pPr>
        <w:rPr>
          <w:b/>
        </w:rPr>
      </w:pPr>
      <w:r>
        <w:rPr>
          <w:b/>
        </w:rPr>
        <w:lastRenderedPageBreak/>
        <w:t>Part III: Revenue and Receivables</w:t>
      </w:r>
    </w:p>
    <w:p w:rsidR="009F4D60" w:rsidRDefault="009F4D60" w:rsidP="002B143A">
      <w:pPr>
        <w:rPr>
          <w:b/>
        </w:rPr>
      </w:pPr>
      <w:r w:rsidRPr="009F4D60">
        <w:rPr>
          <w:noProof/>
        </w:rPr>
        <w:drawing>
          <wp:inline distT="0" distB="0" distL="0" distR="0">
            <wp:extent cx="4772025" cy="5219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2025" cy="5219700"/>
                    </a:xfrm>
                    <a:prstGeom prst="rect">
                      <a:avLst/>
                    </a:prstGeom>
                    <a:noFill/>
                    <a:ln>
                      <a:noFill/>
                    </a:ln>
                  </pic:spPr>
                </pic:pic>
              </a:graphicData>
            </a:graphic>
          </wp:inline>
        </w:drawing>
      </w:r>
    </w:p>
    <w:p w:rsidR="009F4D60" w:rsidRDefault="009F4D60" w:rsidP="009F4D60">
      <w:pPr>
        <w:pStyle w:val="ListParagraph"/>
        <w:numPr>
          <w:ilvl w:val="0"/>
          <w:numId w:val="6"/>
        </w:numPr>
      </w:pPr>
      <w:r>
        <w:t>Pr</w:t>
      </w:r>
      <w:r w:rsidR="00B456B6">
        <w:t xml:space="preserve">epare the journal entries and T </w:t>
      </w:r>
      <w:r>
        <w:t>account postings for October, November, and December.</w:t>
      </w:r>
    </w:p>
    <w:p w:rsidR="009F4D60" w:rsidRDefault="009F4D60" w:rsidP="009F4D60">
      <w:pPr>
        <w:pStyle w:val="ListParagraph"/>
        <w:numPr>
          <w:ilvl w:val="0"/>
          <w:numId w:val="6"/>
        </w:numPr>
      </w:pPr>
      <w:r>
        <w:t>Prepare adjusting entries and a trial balance.</w:t>
      </w:r>
    </w:p>
    <w:p w:rsidR="009F4D60" w:rsidRDefault="009F4D60" w:rsidP="009F4D60">
      <w:pPr>
        <w:pStyle w:val="ListParagraph"/>
        <w:numPr>
          <w:ilvl w:val="0"/>
          <w:numId w:val="6"/>
        </w:numPr>
      </w:pPr>
      <w:r>
        <w:t>Prepare the income statement, balance sheet, and statement of cash flows.</w:t>
      </w:r>
    </w:p>
    <w:p w:rsidR="009F4D60" w:rsidRDefault="009F4D60" w:rsidP="009F4D60">
      <w:pPr>
        <w:pStyle w:val="ListParagraph"/>
        <w:numPr>
          <w:ilvl w:val="0"/>
          <w:numId w:val="6"/>
        </w:numPr>
      </w:pPr>
      <w:r>
        <w:t>Prepare the closing entries to get ready for next year.</w:t>
      </w:r>
    </w:p>
    <w:p w:rsidR="009F4D60" w:rsidRDefault="009F4D60">
      <w:r>
        <w:br w:type="page"/>
      </w:r>
    </w:p>
    <w:p w:rsidR="009F4D60" w:rsidRDefault="009F4D60" w:rsidP="009F4D60">
      <w:r>
        <w:rPr>
          <w:b/>
        </w:rPr>
        <w:lastRenderedPageBreak/>
        <w:t>Part IV: Inventory and Cost of Goods Sold</w:t>
      </w:r>
    </w:p>
    <w:p w:rsidR="009F4D60" w:rsidRDefault="00F23316" w:rsidP="009F4D60">
      <w:r w:rsidRPr="00F23316">
        <w:rPr>
          <w:noProof/>
        </w:rPr>
        <w:drawing>
          <wp:inline distT="0" distB="0" distL="0" distR="0" wp14:anchorId="2616DF08" wp14:editId="56770D46">
            <wp:extent cx="5943600" cy="380125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801250"/>
                    </a:xfrm>
                    <a:prstGeom prst="rect">
                      <a:avLst/>
                    </a:prstGeom>
                    <a:noFill/>
                    <a:ln>
                      <a:noFill/>
                    </a:ln>
                  </pic:spPr>
                </pic:pic>
              </a:graphicData>
            </a:graphic>
          </wp:inline>
        </w:drawing>
      </w:r>
    </w:p>
    <w:p w:rsidR="00F23316" w:rsidRDefault="00B456B6" w:rsidP="00F23316">
      <w:pPr>
        <w:pStyle w:val="ListParagraph"/>
        <w:numPr>
          <w:ilvl w:val="0"/>
          <w:numId w:val="7"/>
        </w:numPr>
      </w:pPr>
      <w:r>
        <w:t xml:space="preserve">Prepare journal entries and T </w:t>
      </w:r>
      <w:r w:rsidR="00F23316">
        <w:t>account postings for these activities.</w:t>
      </w:r>
    </w:p>
    <w:p w:rsidR="00F23316" w:rsidRDefault="00F23316" w:rsidP="00F23316">
      <w:pPr>
        <w:pStyle w:val="ListParagraph"/>
        <w:numPr>
          <w:ilvl w:val="0"/>
          <w:numId w:val="7"/>
        </w:numPr>
      </w:pPr>
      <w:r>
        <w:t>Calculate the cost of goods sold under the LIFO, FIFO, and average cost methods.</w:t>
      </w:r>
    </w:p>
    <w:p w:rsidR="00F23316" w:rsidRDefault="00F23316" w:rsidP="00F23316">
      <w:r>
        <w:rPr>
          <w:b/>
        </w:rPr>
        <w:t>Part V: Depreciation</w:t>
      </w:r>
    </w:p>
    <w:p w:rsidR="00F23316" w:rsidRDefault="00F23316" w:rsidP="00F23316">
      <w:r>
        <w:t>In April, your father agrees to make another investment of $10,000 in the company. You use this money to pay off Bob’s father and buy $1000 worth of furniture with a 4-year expected life and no salvage value.</w:t>
      </w:r>
    </w:p>
    <w:p w:rsidR="00F23316" w:rsidRDefault="00F23316" w:rsidP="00F23316">
      <w:pPr>
        <w:pStyle w:val="ListParagraph"/>
        <w:numPr>
          <w:ilvl w:val="0"/>
          <w:numId w:val="8"/>
        </w:numPr>
      </w:pPr>
      <w:r>
        <w:t>Draw up a depreciation schedule using straight-line depreciation.</w:t>
      </w:r>
    </w:p>
    <w:p w:rsidR="002200FE" w:rsidRDefault="00F23316" w:rsidP="00F23316">
      <w:pPr>
        <w:pStyle w:val="ListParagraph"/>
        <w:numPr>
          <w:ilvl w:val="0"/>
          <w:numId w:val="8"/>
        </w:numPr>
      </w:pPr>
      <w:r>
        <w:t>Draw up a depreciation sched</w:t>
      </w:r>
    </w:p>
    <w:p w:rsidR="002200FE" w:rsidRDefault="002200FE">
      <w:r>
        <w:br w:type="page"/>
      </w:r>
    </w:p>
    <w:p w:rsidR="002200FE" w:rsidRDefault="002200FE" w:rsidP="00F23316">
      <w:pPr>
        <w:pStyle w:val="ListParagraph"/>
        <w:numPr>
          <w:ilvl w:val="0"/>
          <w:numId w:val="8"/>
        </w:numPr>
      </w:pPr>
      <w:bookmarkStart w:id="0" w:name="_GoBack"/>
      <w:bookmarkEnd w:id="0"/>
    </w:p>
    <w:p w:rsidR="002200FE" w:rsidRDefault="002200FE">
      <w:r>
        <w:br w:type="page"/>
      </w:r>
    </w:p>
    <w:p w:rsidR="00F23316" w:rsidRPr="00F23316" w:rsidRDefault="00F23316" w:rsidP="00F23316">
      <w:pPr>
        <w:pStyle w:val="ListParagraph"/>
        <w:numPr>
          <w:ilvl w:val="0"/>
          <w:numId w:val="8"/>
        </w:numPr>
      </w:pPr>
      <w:r>
        <w:lastRenderedPageBreak/>
        <w:t>ule using double declining balance depreciation.</w:t>
      </w:r>
    </w:p>
    <w:sectPr w:rsidR="00F23316" w:rsidRPr="00F2331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99A" w:rsidRDefault="0026099A" w:rsidP="0026099A">
      <w:pPr>
        <w:spacing w:after="0" w:line="240" w:lineRule="auto"/>
      </w:pPr>
      <w:r>
        <w:separator/>
      </w:r>
    </w:p>
  </w:endnote>
  <w:endnote w:type="continuationSeparator" w:id="0">
    <w:p w:rsidR="0026099A" w:rsidRDefault="0026099A" w:rsidP="00260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9A" w:rsidRDefault="0026099A" w:rsidP="009F4D6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Copyright 2012 by Ann C. Logue, </w:t>
    </w:r>
    <w:hyperlink r:id="rId1" w:history="1">
      <w:r w:rsidRPr="00881407">
        <w:rPr>
          <w:rStyle w:val="Hyperlink"/>
          <w:rFonts w:asciiTheme="majorHAnsi" w:eastAsiaTheme="majorEastAsia" w:hAnsiTheme="majorHAnsi" w:cstheme="majorBidi"/>
        </w:rPr>
        <w:t>www.annlogue.com</w:t>
      </w:r>
    </w:hyperlink>
    <w:r>
      <w:rPr>
        <w:rFonts w:asciiTheme="majorHAnsi" w:eastAsiaTheme="majorEastAsia" w:hAnsiTheme="majorHAnsi" w:cstheme="majorBidi"/>
      </w:rPr>
      <w:t>. This problem set may be reproduced and distributed for classroom and educational use as long as this notice is included. It may not be reproduced for any commercial purpose without the express permission of the author.</w:t>
    </w:r>
  </w:p>
  <w:p w:rsidR="0026099A" w:rsidRDefault="0026099A" w:rsidP="009F4D60">
    <w:pPr>
      <w:pStyle w:val="Footer"/>
      <w:pBdr>
        <w:top w:val="thinThickSmallGap" w:sz="24" w:space="1" w:color="622423" w:themeColor="accent2" w:themeShade="7F"/>
      </w:pBdr>
      <w:jc w:val="right"/>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200FE" w:rsidRPr="002200FE">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26099A" w:rsidRDefault="00260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99A" w:rsidRDefault="0026099A" w:rsidP="0026099A">
      <w:pPr>
        <w:spacing w:after="0" w:line="240" w:lineRule="auto"/>
      </w:pPr>
      <w:r>
        <w:separator/>
      </w:r>
    </w:p>
  </w:footnote>
  <w:footnote w:type="continuationSeparator" w:id="0">
    <w:p w:rsidR="0026099A" w:rsidRDefault="0026099A" w:rsidP="00260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0382"/>
    <w:multiLevelType w:val="hybridMultilevel"/>
    <w:tmpl w:val="F21475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76B7F"/>
    <w:multiLevelType w:val="hybridMultilevel"/>
    <w:tmpl w:val="EE32A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406A1"/>
    <w:multiLevelType w:val="hybridMultilevel"/>
    <w:tmpl w:val="E3165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1050D9"/>
    <w:multiLevelType w:val="hybridMultilevel"/>
    <w:tmpl w:val="9F621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8746D1"/>
    <w:multiLevelType w:val="hybridMultilevel"/>
    <w:tmpl w:val="EE9A3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604AE5"/>
    <w:multiLevelType w:val="hybridMultilevel"/>
    <w:tmpl w:val="EE32A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5D4FE6"/>
    <w:multiLevelType w:val="hybridMultilevel"/>
    <w:tmpl w:val="54443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383ECE"/>
    <w:multiLevelType w:val="hybridMultilevel"/>
    <w:tmpl w:val="9C8C5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7"/>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2BF"/>
    <w:rsid w:val="00066C51"/>
    <w:rsid w:val="00206025"/>
    <w:rsid w:val="002200FE"/>
    <w:rsid w:val="0026099A"/>
    <w:rsid w:val="002B143A"/>
    <w:rsid w:val="004310AC"/>
    <w:rsid w:val="00554A11"/>
    <w:rsid w:val="00585826"/>
    <w:rsid w:val="007B5055"/>
    <w:rsid w:val="009F4D60"/>
    <w:rsid w:val="00AD1B24"/>
    <w:rsid w:val="00B370AD"/>
    <w:rsid w:val="00B456B6"/>
    <w:rsid w:val="00BD14F6"/>
    <w:rsid w:val="00CB1319"/>
    <w:rsid w:val="00DF7BEB"/>
    <w:rsid w:val="00F23316"/>
    <w:rsid w:val="00F9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99A"/>
    <w:rPr>
      <w:rFonts w:ascii="Tahoma" w:hAnsi="Tahoma" w:cs="Tahoma"/>
      <w:sz w:val="16"/>
      <w:szCs w:val="16"/>
    </w:rPr>
  </w:style>
  <w:style w:type="paragraph" w:styleId="Header">
    <w:name w:val="header"/>
    <w:basedOn w:val="Normal"/>
    <w:link w:val="HeaderChar"/>
    <w:uiPriority w:val="99"/>
    <w:unhideWhenUsed/>
    <w:rsid w:val="00260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99A"/>
  </w:style>
  <w:style w:type="paragraph" w:styleId="Footer">
    <w:name w:val="footer"/>
    <w:basedOn w:val="Normal"/>
    <w:link w:val="FooterChar"/>
    <w:uiPriority w:val="99"/>
    <w:unhideWhenUsed/>
    <w:rsid w:val="00260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99A"/>
  </w:style>
  <w:style w:type="character" w:styleId="Hyperlink">
    <w:name w:val="Hyperlink"/>
    <w:basedOn w:val="DefaultParagraphFont"/>
    <w:uiPriority w:val="99"/>
    <w:unhideWhenUsed/>
    <w:rsid w:val="0026099A"/>
    <w:rPr>
      <w:color w:val="0000FF" w:themeColor="hyperlink"/>
      <w:u w:val="single"/>
    </w:rPr>
  </w:style>
  <w:style w:type="paragraph" w:styleId="ListParagraph">
    <w:name w:val="List Paragraph"/>
    <w:basedOn w:val="Normal"/>
    <w:uiPriority w:val="34"/>
    <w:qFormat/>
    <w:rsid w:val="002B14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99A"/>
    <w:rPr>
      <w:rFonts w:ascii="Tahoma" w:hAnsi="Tahoma" w:cs="Tahoma"/>
      <w:sz w:val="16"/>
      <w:szCs w:val="16"/>
    </w:rPr>
  </w:style>
  <w:style w:type="paragraph" w:styleId="Header">
    <w:name w:val="header"/>
    <w:basedOn w:val="Normal"/>
    <w:link w:val="HeaderChar"/>
    <w:uiPriority w:val="99"/>
    <w:unhideWhenUsed/>
    <w:rsid w:val="00260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99A"/>
  </w:style>
  <w:style w:type="paragraph" w:styleId="Footer">
    <w:name w:val="footer"/>
    <w:basedOn w:val="Normal"/>
    <w:link w:val="FooterChar"/>
    <w:uiPriority w:val="99"/>
    <w:unhideWhenUsed/>
    <w:rsid w:val="00260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99A"/>
  </w:style>
  <w:style w:type="character" w:styleId="Hyperlink">
    <w:name w:val="Hyperlink"/>
    <w:basedOn w:val="DefaultParagraphFont"/>
    <w:uiPriority w:val="99"/>
    <w:unhideWhenUsed/>
    <w:rsid w:val="0026099A"/>
    <w:rPr>
      <w:color w:val="0000FF" w:themeColor="hyperlink"/>
      <w:u w:val="single"/>
    </w:rPr>
  </w:style>
  <w:style w:type="paragraph" w:styleId="ListParagraph">
    <w:name w:val="List Paragraph"/>
    <w:basedOn w:val="Normal"/>
    <w:uiPriority w:val="34"/>
    <w:qFormat/>
    <w:rsid w:val="002B1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99990">
      <w:bodyDiv w:val="1"/>
      <w:marLeft w:val="0"/>
      <w:marRight w:val="0"/>
      <w:marTop w:val="0"/>
      <w:marBottom w:val="0"/>
      <w:divBdr>
        <w:top w:val="none" w:sz="0" w:space="0" w:color="auto"/>
        <w:left w:val="none" w:sz="0" w:space="0" w:color="auto"/>
        <w:bottom w:val="none" w:sz="0" w:space="0" w:color="auto"/>
        <w:right w:val="none" w:sz="0" w:space="0" w:color="auto"/>
      </w:divBdr>
    </w:div>
    <w:div w:id="902833946">
      <w:bodyDiv w:val="1"/>
      <w:marLeft w:val="0"/>
      <w:marRight w:val="0"/>
      <w:marTop w:val="0"/>
      <w:marBottom w:val="0"/>
      <w:divBdr>
        <w:top w:val="none" w:sz="0" w:space="0" w:color="auto"/>
        <w:left w:val="none" w:sz="0" w:space="0" w:color="auto"/>
        <w:bottom w:val="none" w:sz="0" w:space="0" w:color="auto"/>
        <w:right w:val="none" w:sz="0" w:space="0" w:color="auto"/>
      </w:divBdr>
    </w:div>
    <w:div w:id="966819537">
      <w:bodyDiv w:val="1"/>
      <w:marLeft w:val="0"/>
      <w:marRight w:val="0"/>
      <w:marTop w:val="0"/>
      <w:marBottom w:val="0"/>
      <w:divBdr>
        <w:top w:val="none" w:sz="0" w:space="0" w:color="auto"/>
        <w:left w:val="none" w:sz="0" w:space="0" w:color="auto"/>
        <w:bottom w:val="none" w:sz="0" w:space="0" w:color="auto"/>
        <w:right w:val="none" w:sz="0" w:space="0" w:color="auto"/>
      </w:divBdr>
    </w:div>
    <w:div w:id="969475667">
      <w:bodyDiv w:val="1"/>
      <w:marLeft w:val="0"/>
      <w:marRight w:val="0"/>
      <w:marTop w:val="0"/>
      <w:marBottom w:val="0"/>
      <w:divBdr>
        <w:top w:val="none" w:sz="0" w:space="0" w:color="auto"/>
        <w:left w:val="none" w:sz="0" w:space="0" w:color="auto"/>
        <w:bottom w:val="none" w:sz="0" w:space="0" w:color="auto"/>
        <w:right w:val="none" w:sz="0" w:space="0" w:color="auto"/>
      </w:divBdr>
    </w:div>
    <w:div w:id="1486630598">
      <w:bodyDiv w:val="1"/>
      <w:marLeft w:val="0"/>
      <w:marRight w:val="0"/>
      <w:marTop w:val="0"/>
      <w:marBottom w:val="0"/>
      <w:divBdr>
        <w:top w:val="none" w:sz="0" w:space="0" w:color="auto"/>
        <w:left w:val="none" w:sz="0" w:space="0" w:color="auto"/>
        <w:bottom w:val="none" w:sz="0" w:space="0" w:color="auto"/>
        <w:right w:val="none" w:sz="0" w:space="0" w:color="auto"/>
      </w:divBdr>
    </w:div>
    <w:div w:id="1688095446">
      <w:bodyDiv w:val="1"/>
      <w:marLeft w:val="0"/>
      <w:marRight w:val="0"/>
      <w:marTop w:val="0"/>
      <w:marBottom w:val="0"/>
      <w:divBdr>
        <w:top w:val="none" w:sz="0" w:space="0" w:color="auto"/>
        <w:left w:val="none" w:sz="0" w:space="0" w:color="auto"/>
        <w:bottom w:val="none" w:sz="0" w:space="0" w:color="auto"/>
        <w:right w:val="none" w:sz="0" w:space="0" w:color="auto"/>
      </w:divBdr>
    </w:div>
    <w:div w:id="1755399182">
      <w:bodyDiv w:val="1"/>
      <w:marLeft w:val="0"/>
      <w:marRight w:val="0"/>
      <w:marTop w:val="0"/>
      <w:marBottom w:val="0"/>
      <w:divBdr>
        <w:top w:val="none" w:sz="0" w:space="0" w:color="auto"/>
        <w:left w:val="none" w:sz="0" w:space="0" w:color="auto"/>
        <w:bottom w:val="none" w:sz="0" w:space="0" w:color="auto"/>
        <w:right w:val="none" w:sz="0" w:space="0" w:color="auto"/>
      </w:divBdr>
    </w:div>
    <w:div w:id="1860585842">
      <w:bodyDiv w:val="1"/>
      <w:marLeft w:val="0"/>
      <w:marRight w:val="0"/>
      <w:marTop w:val="0"/>
      <w:marBottom w:val="0"/>
      <w:divBdr>
        <w:top w:val="none" w:sz="0" w:space="0" w:color="auto"/>
        <w:left w:val="none" w:sz="0" w:space="0" w:color="auto"/>
        <w:bottom w:val="none" w:sz="0" w:space="0" w:color="auto"/>
        <w:right w:val="none" w:sz="0" w:space="0" w:color="auto"/>
      </w:divBdr>
    </w:div>
    <w:div w:id="1894612035">
      <w:bodyDiv w:val="1"/>
      <w:marLeft w:val="0"/>
      <w:marRight w:val="0"/>
      <w:marTop w:val="0"/>
      <w:marBottom w:val="0"/>
      <w:divBdr>
        <w:top w:val="none" w:sz="0" w:space="0" w:color="auto"/>
        <w:left w:val="none" w:sz="0" w:space="0" w:color="auto"/>
        <w:bottom w:val="none" w:sz="0" w:space="0" w:color="auto"/>
        <w:right w:val="none" w:sz="0" w:space="0" w:color="auto"/>
      </w:divBdr>
    </w:div>
    <w:div w:id="193116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nnlog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8</Pages>
  <Words>516</Words>
  <Characters>2565</Characters>
  <Application>Microsoft Office Word</Application>
  <DocSecurity>0</DocSecurity>
  <Lines>111</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7</cp:revision>
  <dcterms:created xsi:type="dcterms:W3CDTF">2012-07-15T02:30:00Z</dcterms:created>
  <dcterms:modified xsi:type="dcterms:W3CDTF">2012-07-21T05:30:00Z</dcterms:modified>
</cp:coreProperties>
</file>